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19147" w14:textId="640DAF9B" w:rsidR="000F7646" w:rsidRPr="00022111" w:rsidRDefault="000F7646" w:rsidP="000F7646">
      <w:r w:rsidRPr="00022111">
        <w:t xml:space="preserve">CIF - ANTHROPOLOGIE CHRETIENNE </w:t>
      </w:r>
      <w:r w:rsidR="00022111">
        <w:t>202</w:t>
      </w:r>
      <w:r w:rsidR="00762641">
        <w:t>5</w:t>
      </w:r>
    </w:p>
    <w:p w14:paraId="571F0FF5" w14:textId="7B76C803" w:rsidR="000F7646" w:rsidRPr="00022111" w:rsidRDefault="000F7646" w:rsidP="000F7646">
      <w:pPr>
        <w:rPr>
          <w:bCs/>
        </w:rPr>
      </w:pPr>
      <w:r w:rsidRPr="00022111">
        <w:t>Aude Ragozin</w:t>
      </w:r>
      <w:r w:rsidRPr="00022111">
        <w:rPr>
          <w:bCs/>
        </w:rPr>
        <w:t xml:space="preserve"> </w:t>
      </w:r>
    </w:p>
    <w:p w14:paraId="16E419A6" w14:textId="77777777" w:rsidR="00F512DC" w:rsidRPr="009A01A7" w:rsidRDefault="00F512DC" w:rsidP="000F7646">
      <w:pPr>
        <w:rPr>
          <w:bCs/>
          <w:sz w:val="28"/>
          <w:szCs w:val="28"/>
        </w:rPr>
      </w:pPr>
    </w:p>
    <w:p w14:paraId="5C76F019" w14:textId="1B462C76" w:rsidR="00022111" w:rsidRPr="007F52BF" w:rsidRDefault="00022111" w:rsidP="00022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7F52BF">
        <w:rPr>
          <w:b/>
          <w:bCs/>
          <w:sz w:val="28"/>
          <w:szCs w:val="28"/>
        </w:rPr>
        <w:t xml:space="preserve">CH. 5 – LE SALUT (cours </w:t>
      </w:r>
      <w:r>
        <w:rPr>
          <w:b/>
          <w:bCs/>
          <w:sz w:val="28"/>
          <w:szCs w:val="28"/>
        </w:rPr>
        <w:t>7</w:t>
      </w:r>
      <w:r w:rsidRPr="007F52BF">
        <w:rPr>
          <w:b/>
          <w:bCs/>
          <w:sz w:val="28"/>
          <w:szCs w:val="28"/>
        </w:rPr>
        <w:t>)</w:t>
      </w:r>
    </w:p>
    <w:p w14:paraId="5EB95EFE" w14:textId="77777777" w:rsidR="000F7646" w:rsidRDefault="000F7646"/>
    <w:p w14:paraId="27FE3766" w14:textId="057024FD" w:rsidR="008D68E6" w:rsidRPr="00F512DC" w:rsidRDefault="00D93A27" w:rsidP="00F512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Lettre aux </w:t>
      </w:r>
      <w:r w:rsidR="000F7646" w:rsidRPr="00F512DC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omains, ch.</w:t>
      </w:r>
      <w:r w:rsidR="000F7646" w:rsidRPr="00F512DC">
        <w:rPr>
          <w:b/>
          <w:bCs/>
          <w:sz w:val="28"/>
          <w:szCs w:val="28"/>
        </w:rPr>
        <w:t xml:space="preserve"> </w:t>
      </w:r>
      <w:r w:rsidR="00061840">
        <w:rPr>
          <w:b/>
          <w:bCs/>
          <w:sz w:val="28"/>
          <w:szCs w:val="28"/>
        </w:rPr>
        <w:t>8</w:t>
      </w:r>
    </w:p>
    <w:p w14:paraId="27F22943" w14:textId="58441AAC" w:rsidR="00F512DC" w:rsidRPr="00F512DC" w:rsidRDefault="00F512DC" w:rsidP="00F512DC">
      <w:pPr>
        <w:jc w:val="center"/>
        <w:rPr>
          <w:sz w:val="28"/>
          <w:szCs w:val="28"/>
        </w:rPr>
      </w:pPr>
      <w:r w:rsidRPr="00F512DC">
        <w:rPr>
          <w:sz w:val="28"/>
          <w:szCs w:val="28"/>
        </w:rPr>
        <w:t xml:space="preserve">(traduction </w:t>
      </w:r>
      <w:r w:rsidR="003A53A9">
        <w:rPr>
          <w:sz w:val="28"/>
          <w:szCs w:val="28"/>
        </w:rPr>
        <w:t>BJ</w:t>
      </w:r>
      <w:r w:rsidRPr="00F512DC">
        <w:rPr>
          <w:sz w:val="28"/>
          <w:szCs w:val="28"/>
        </w:rPr>
        <w:t>)</w:t>
      </w:r>
    </w:p>
    <w:p w14:paraId="52113A0E" w14:textId="77777777" w:rsidR="00F512DC" w:rsidRPr="00F512DC" w:rsidRDefault="00F512DC" w:rsidP="00F512D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Spacing w:w="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7926"/>
      </w:tblGrid>
      <w:tr w:rsidR="003A53A9" w:rsidRPr="00022111" w14:paraId="5F7F211C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77B51BF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8:1-</w:t>
            </w:r>
          </w:p>
        </w:tc>
        <w:tc>
          <w:tcPr>
            <w:tcW w:w="0" w:type="auto"/>
            <w:vAlign w:val="center"/>
            <w:hideMark/>
          </w:tcPr>
          <w:p w14:paraId="79FFA58E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Il n'y a donc plus maintenant de condamnation pour ceux qui sont dans le Christ Jésus. </w:t>
            </w:r>
          </w:p>
        </w:tc>
      </w:tr>
      <w:tr w:rsidR="003A53A9" w:rsidRPr="00022111" w14:paraId="3A98915D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2B261800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8:2-</w:t>
            </w:r>
          </w:p>
        </w:tc>
        <w:tc>
          <w:tcPr>
            <w:tcW w:w="0" w:type="auto"/>
            <w:vAlign w:val="center"/>
            <w:hideMark/>
          </w:tcPr>
          <w:p w14:paraId="6F736FE5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La loi de l'Esprit qui donne la vie dans le Christ Jésus t'a affranchi de la loi du péché et de la mort. </w:t>
            </w:r>
          </w:p>
        </w:tc>
      </w:tr>
      <w:tr w:rsidR="003A53A9" w:rsidRPr="00022111" w14:paraId="1F652FF7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0A0D694A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8:3-</w:t>
            </w:r>
          </w:p>
        </w:tc>
        <w:tc>
          <w:tcPr>
            <w:tcW w:w="0" w:type="auto"/>
            <w:vAlign w:val="center"/>
            <w:hideMark/>
          </w:tcPr>
          <w:p w14:paraId="3F8D00D1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De fait, chose impossible à la Loi, impuissante du fait de la chair, Dieu, en envoyant son propre Fils avec une chair semblable à celle du péché et en vue du péché, a condamné le péché dans la chair, </w:t>
            </w:r>
          </w:p>
        </w:tc>
      </w:tr>
      <w:tr w:rsidR="003A53A9" w:rsidRPr="00022111" w14:paraId="7895C1C8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07EDC8A3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8:4-</w:t>
            </w:r>
          </w:p>
        </w:tc>
        <w:tc>
          <w:tcPr>
            <w:tcW w:w="0" w:type="auto"/>
            <w:vAlign w:val="center"/>
            <w:hideMark/>
          </w:tcPr>
          <w:p w14:paraId="0EFB7C6E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afin que le précepte de la Loi fût accompli en nous dont la conduite n'obéit pas à la chair mais à l'esprit. </w:t>
            </w:r>
          </w:p>
          <w:p w14:paraId="3BC068B7" w14:textId="77777777" w:rsidR="002432B9" w:rsidRPr="00022111" w:rsidRDefault="002432B9" w:rsidP="003A53A9">
            <w:pPr>
              <w:rPr>
                <w:rFonts w:eastAsia="Times New Roman" w:cs="Times New Roman"/>
                <w:lang w:eastAsia="fr-FR"/>
              </w:rPr>
            </w:pPr>
          </w:p>
          <w:p w14:paraId="4836C7A4" w14:textId="374930E6" w:rsidR="002432B9" w:rsidRPr="00022111" w:rsidRDefault="002432B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-------------</w:t>
            </w:r>
          </w:p>
        </w:tc>
      </w:tr>
      <w:tr w:rsidR="003A53A9" w:rsidRPr="00022111" w14:paraId="49A476E8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24380261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8:5-</w:t>
            </w:r>
          </w:p>
        </w:tc>
        <w:tc>
          <w:tcPr>
            <w:tcW w:w="0" w:type="auto"/>
            <w:vAlign w:val="center"/>
            <w:hideMark/>
          </w:tcPr>
          <w:p w14:paraId="13C00C4C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En effet, ceux qui vivent selon la chair désirent ce qui est charnel ; ceux qui vivent selon l'esprit, ce qui est spirituel. </w:t>
            </w:r>
          </w:p>
        </w:tc>
      </w:tr>
      <w:tr w:rsidR="003A53A9" w:rsidRPr="00022111" w14:paraId="4BA2A55F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45727E12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8:6-</w:t>
            </w:r>
          </w:p>
        </w:tc>
        <w:tc>
          <w:tcPr>
            <w:tcW w:w="0" w:type="auto"/>
            <w:vAlign w:val="center"/>
            <w:hideMark/>
          </w:tcPr>
          <w:p w14:paraId="545B3F92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Car le désir de la chair, c'est la mort, tandis que le désir de l'esprit, c'est la vie et la paix, </w:t>
            </w:r>
          </w:p>
        </w:tc>
      </w:tr>
      <w:tr w:rsidR="003A53A9" w:rsidRPr="00022111" w14:paraId="51F46D45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39AF057A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8:7-</w:t>
            </w:r>
          </w:p>
        </w:tc>
        <w:tc>
          <w:tcPr>
            <w:tcW w:w="0" w:type="auto"/>
            <w:vAlign w:val="center"/>
            <w:hideMark/>
          </w:tcPr>
          <w:p w14:paraId="0A71FC9B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puisque le désir de la chair est inimitié contre Dieu : il ne se soumet pas à la loi de Dieu, il ne le peut même pas, </w:t>
            </w:r>
          </w:p>
        </w:tc>
      </w:tr>
      <w:tr w:rsidR="003A53A9" w:rsidRPr="00022111" w14:paraId="14FB52AB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2910DB4A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8:8-</w:t>
            </w:r>
          </w:p>
        </w:tc>
        <w:tc>
          <w:tcPr>
            <w:tcW w:w="0" w:type="auto"/>
            <w:vAlign w:val="center"/>
            <w:hideMark/>
          </w:tcPr>
          <w:p w14:paraId="06B97CF4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et ceux qui sont dans la chair ne peuvent plaire à Dieu. </w:t>
            </w:r>
          </w:p>
        </w:tc>
      </w:tr>
      <w:tr w:rsidR="003A53A9" w:rsidRPr="00022111" w14:paraId="7689E314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089F1C2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8:9-</w:t>
            </w:r>
          </w:p>
        </w:tc>
        <w:tc>
          <w:tcPr>
            <w:tcW w:w="0" w:type="auto"/>
            <w:vAlign w:val="center"/>
            <w:hideMark/>
          </w:tcPr>
          <w:p w14:paraId="5B08AAB6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Vous, vous n'êtes pas dans la chair mais dans l'esprit, puisque l'Esprit de Dieu habite en vous. Qui n'a pas l'Esprit ne lui appartient pas, </w:t>
            </w:r>
          </w:p>
        </w:tc>
      </w:tr>
      <w:tr w:rsidR="003A53A9" w:rsidRPr="00022111" w14:paraId="49D0A04C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22D963B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8:10-</w:t>
            </w:r>
          </w:p>
        </w:tc>
        <w:tc>
          <w:tcPr>
            <w:tcW w:w="0" w:type="auto"/>
            <w:vAlign w:val="center"/>
            <w:hideMark/>
          </w:tcPr>
          <w:p w14:paraId="08D40BA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mais si le Christ est en vous, bien que le corps soit mort déjà en raison du péché, l'Esprit est vie en raison de la justice.</w:t>
            </w:r>
          </w:p>
        </w:tc>
      </w:tr>
      <w:tr w:rsidR="003A53A9" w:rsidRPr="00022111" w14:paraId="240242DC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63A26324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8:11-</w:t>
            </w:r>
          </w:p>
        </w:tc>
        <w:tc>
          <w:tcPr>
            <w:tcW w:w="0" w:type="auto"/>
            <w:vAlign w:val="center"/>
            <w:hideMark/>
          </w:tcPr>
          <w:p w14:paraId="67C24C9E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Et si l'Esprit de Celui qui a ressuscité Jésus d'entre les morts habite en vous, Celui qui a ressuscité le Christ Jésus d'entre les morts donnera aussi la vie à vos corps mortels par son Esprit qui habite en vous. </w:t>
            </w:r>
          </w:p>
        </w:tc>
      </w:tr>
      <w:tr w:rsidR="003A53A9" w:rsidRPr="00022111" w14:paraId="0CD2C95D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05CBB643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8:12-</w:t>
            </w:r>
          </w:p>
        </w:tc>
        <w:tc>
          <w:tcPr>
            <w:tcW w:w="0" w:type="auto"/>
            <w:vAlign w:val="center"/>
            <w:hideMark/>
          </w:tcPr>
          <w:p w14:paraId="731BCEA0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Ainsi donc, mes frères, nous sommes débiteurs, mais non point envers la chair pour devoir vivre selon la chair. </w:t>
            </w:r>
          </w:p>
        </w:tc>
      </w:tr>
      <w:tr w:rsidR="003A53A9" w:rsidRPr="00022111" w14:paraId="181C9E2B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0D83A45E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8:13-</w:t>
            </w:r>
          </w:p>
        </w:tc>
        <w:tc>
          <w:tcPr>
            <w:tcW w:w="0" w:type="auto"/>
            <w:vAlign w:val="center"/>
            <w:hideMark/>
          </w:tcPr>
          <w:p w14:paraId="0E456AB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Car si vous vivez selon la chair vous mourrez. Mais si par l'Esprit vous faites mourir les œuvres du corps, vous vivrez. </w:t>
            </w:r>
          </w:p>
        </w:tc>
      </w:tr>
      <w:tr w:rsidR="003A53A9" w:rsidRPr="00022111" w14:paraId="3B9457E6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1CEC925E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8:14-</w:t>
            </w:r>
          </w:p>
        </w:tc>
        <w:tc>
          <w:tcPr>
            <w:tcW w:w="0" w:type="auto"/>
            <w:vAlign w:val="center"/>
            <w:hideMark/>
          </w:tcPr>
          <w:p w14:paraId="3AB7E336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En effet, tous ceux qu'anime l'Esprit de Dieu sont fils de Dieu.</w:t>
            </w:r>
          </w:p>
        </w:tc>
      </w:tr>
      <w:tr w:rsidR="003A53A9" w:rsidRPr="00022111" w14:paraId="2D3C7113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44FCDEC2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lastRenderedPageBreak/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8:15-</w:t>
            </w:r>
          </w:p>
        </w:tc>
        <w:tc>
          <w:tcPr>
            <w:tcW w:w="0" w:type="auto"/>
            <w:vAlign w:val="center"/>
            <w:hideMark/>
          </w:tcPr>
          <w:p w14:paraId="33FA87E7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Aussi bien n'avez-vous pas reçu un esprit d'esclaves pour retomber dans la crainte ; vous avez reçu un esprit de fils adoptifs qui nous fait nous écrier : Abba ! Père ! </w:t>
            </w:r>
          </w:p>
        </w:tc>
      </w:tr>
      <w:tr w:rsidR="003A53A9" w:rsidRPr="00022111" w14:paraId="520F698A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02CABCAC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8:16-</w:t>
            </w:r>
          </w:p>
        </w:tc>
        <w:tc>
          <w:tcPr>
            <w:tcW w:w="0" w:type="auto"/>
            <w:vAlign w:val="center"/>
            <w:hideMark/>
          </w:tcPr>
          <w:p w14:paraId="36B4D300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L'Esprit en personne se joint à notre esprit pour attester que nous sommes enfants de Dieu. </w:t>
            </w:r>
          </w:p>
        </w:tc>
      </w:tr>
      <w:tr w:rsidR="003A53A9" w:rsidRPr="00022111" w14:paraId="0F13452D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3450A900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8:17-</w:t>
            </w:r>
          </w:p>
        </w:tc>
        <w:tc>
          <w:tcPr>
            <w:tcW w:w="0" w:type="auto"/>
            <w:vAlign w:val="center"/>
            <w:hideMark/>
          </w:tcPr>
          <w:p w14:paraId="41C336AA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Enfants, et donc héritiers ; héritiers de Dieu, et cohéritiers du Christ, puisque nous souffrons avec lui pour être aussi glorifiés avec lui. </w:t>
            </w:r>
          </w:p>
          <w:p w14:paraId="35C71243" w14:textId="77777777" w:rsidR="002432B9" w:rsidRPr="00022111" w:rsidRDefault="002432B9" w:rsidP="003A53A9">
            <w:pPr>
              <w:rPr>
                <w:rFonts w:eastAsia="Times New Roman" w:cs="Times New Roman"/>
                <w:lang w:eastAsia="fr-FR"/>
              </w:rPr>
            </w:pPr>
          </w:p>
          <w:p w14:paraId="157044FC" w14:textId="03C50E0A" w:rsidR="002432B9" w:rsidRPr="00022111" w:rsidRDefault="002432B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------------------</w:t>
            </w:r>
          </w:p>
        </w:tc>
      </w:tr>
      <w:tr w:rsidR="003A53A9" w:rsidRPr="00022111" w14:paraId="582519A2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715189B7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8:18-</w:t>
            </w:r>
          </w:p>
        </w:tc>
        <w:tc>
          <w:tcPr>
            <w:tcW w:w="0" w:type="auto"/>
            <w:vAlign w:val="center"/>
            <w:hideMark/>
          </w:tcPr>
          <w:p w14:paraId="601D1E6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J'estime en effet que les souffrances du temps présent ne sont pas à comparer à la gloire qui doit se révéler en nous. </w:t>
            </w:r>
          </w:p>
        </w:tc>
      </w:tr>
      <w:tr w:rsidR="003A53A9" w:rsidRPr="00022111" w14:paraId="2BA7B225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2255341F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8:19-</w:t>
            </w:r>
          </w:p>
        </w:tc>
        <w:tc>
          <w:tcPr>
            <w:tcW w:w="0" w:type="auto"/>
            <w:vAlign w:val="center"/>
            <w:hideMark/>
          </w:tcPr>
          <w:p w14:paraId="39BD3BB0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Car la création en attente aspire à la révélation des fils de Dieu : </w:t>
            </w:r>
          </w:p>
        </w:tc>
      </w:tr>
      <w:tr w:rsidR="003A53A9" w:rsidRPr="00022111" w14:paraId="389728D5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5B69FBCC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8:20-</w:t>
            </w:r>
          </w:p>
        </w:tc>
        <w:tc>
          <w:tcPr>
            <w:tcW w:w="0" w:type="auto"/>
            <w:vAlign w:val="center"/>
            <w:hideMark/>
          </w:tcPr>
          <w:p w14:paraId="0BEDB075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si elle fut assujettie à la vanité - non qu'elle l'eût voulu, mais à cause de celui qui l'y a soumise - c'est avec l'espérance</w:t>
            </w:r>
          </w:p>
        </w:tc>
      </w:tr>
      <w:tr w:rsidR="003A53A9" w:rsidRPr="00022111" w14:paraId="04D906FE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1A06534A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8:21-</w:t>
            </w:r>
          </w:p>
        </w:tc>
        <w:tc>
          <w:tcPr>
            <w:tcW w:w="0" w:type="auto"/>
            <w:vAlign w:val="center"/>
            <w:hideMark/>
          </w:tcPr>
          <w:p w14:paraId="7FB60489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d'être elle aussi libérée de la servitude de la corruption pour entrer dans la liberté de la gloire des enfants de Dieu. </w:t>
            </w:r>
          </w:p>
        </w:tc>
      </w:tr>
      <w:tr w:rsidR="003A53A9" w:rsidRPr="00022111" w14:paraId="0EDE910E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14EDDE45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8:22-</w:t>
            </w:r>
          </w:p>
        </w:tc>
        <w:tc>
          <w:tcPr>
            <w:tcW w:w="0" w:type="auto"/>
            <w:vAlign w:val="center"/>
            <w:hideMark/>
          </w:tcPr>
          <w:p w14:paraId="0474C60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Nous le savons en effet, toute la création jusqu'à ce jour gémit en travail d'enfantement. </w:t>
            </w:r>
          </w:p>
        </w:tc>
      </w:tr>
      <w:tr w:rsidR="003A53A9" w:rsidRPr="00022111" w14:paraId="03D1D016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0B6F7FA2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8:23-</w:t>
            </w:r>
          </w:p>
        </w:tc>
        <w:tc>
          <w:tcPr>
            <w:tcW w:w="0" w:type="auto"/>
            <w:vAlign w:val="center"/>
            <w:hideMark/>
          </w:tcPr>
          <w:p w14:paraId="4F803082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Et non pas elle seule : nous-mêmes qui possédons les prémices de l'Esprit, nous gémissons nous aussi intérieurement dans l'attente de la rédemption de notre corps. </w:t>
            </w:r>
          </w:p>
        </w:tc>
      </w:tr>
      <w:tr w:rsidR="003A53A9" w:rsidRPr="00022111" w14:paraId="69106ABD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23287BD7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8:24-</w:t>
            </w:r>
          </w:p>
        </w:tc>
        <w:tc>
          <w:tcPr>
            <w:tcW w:w="0" w:type="auto"/>
            <w:vAlign w:val="center"/>
            <w:hideMark/>
          </w:tcPr>
          <w:p w14:paraId="6323A226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Car notre salut est objet d'espérance ; et voir ce qu'on espère, ce n'est plus l'espérer : ce qu'on voit, comment pourrait-on l'espérer encore ? </w:t>
            </w:r>
          </w:p>
        </w:tc>
      </w:tr>
      <w:tr w:rsidR="003A53A9" w:rsidRPr="00022111" w14:paraId="162C6D9D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35DBB3D2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8:25-</w:t>
            </w:r>
          </w:p>
        </w:tc>
        <w:tc>
          <w:tcPr>
            <w:tcW w:w="0" w:type="auto"/>
            <w:vAlign w:val="center"/>
            <w:hideMark/>
          </w:tcPr>
          <w:p w14:paraId="488E4CF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Mais espérer ce que nous ne voyons pas, c'est l'attendre avec constance. </w:t>
            </w:r>
          </w:p>
        </w:tc>
      </w:tr>
      <w:tr w:rsidR="003A53A9" w:rsidRPr="00022111" w14:paraId="3D3F0FDD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4175E27F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8:26-</w:t>
            </w:r>
          </w:p>
        </w:tc>
        <w:tc>
          <w:tcPr>
            <w:tcW w:w="0" w:type="auto"/>
            <w:vAlign w:val="center"/>
            <w:hideMark/>
          </w:tcPr>
          <w:p w14:paraId="627F0065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Pareillement l'Esprit vient au secours de notre faiblesse ; car nous ne savons que demander pour prier comme il faut ; mais l'Esprit lui-même intercède pour nous en des gémissements ineffables, </w:t>
            </w:r>
          </w:p>
        </w:tc>
      </w:tr>
      <w:tr w:rsidR="003A53A9" w:rsidRPr="00022111" w14:paraId="14B33E93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37505DB6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8:27-</w:t>
            </w:r>
          </w:p>
        </w:tc>
        <w:tc>
          <w:tcPr>
            <w:tcW w:w="0" w:type="auto"/>
            <w:vAlign w:val="center"/>
            <w:hideMark/>
          </w:tcPr>
          <w:p w14:paraId="2127F373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et Celui qui sonde les cœurs sait quel est le désir de l'Esprit et que son intercession pour les saints correspond aux vues de Dieu. </w:t>
            </w:r>
          </w:p>
        </w:tc>
      </w:tr>
      <w:tr w:rsidR="003A53A9" w:rsidRPr="00022111" w14:paraId="71B9D960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3B743EEE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8:28-</w:t>
            </w:r>
          </w:p>
        </w:tc>
        <w:tc>
          <w:tcPr>
            <w:tcW w:w="0" w:type="auto"/>
            <w:vAlign w:val="center"/>
            <w:hideMark/>
          </w:tcPr>
          <w:p w14:paraId="759F0CC5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Et nous savons qu'avec ceux qui l'aiment, Dieu collabore en tout pour leur bien, avec ceux qu'il a appelés selon son dessein. </w:t>
            </w:r>
          </w:p>
        </w:tc>
      </w:tr>
      <w:tr w:rsidR="003A53A9" w:rsidRPr="00022111" w14:paraId="1575BF81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01D522C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8:29-</w:t>
            </w:r>
          </w:p>
        </w:tc>
        <w:tc>
          <w:tcPr>
            <w:tcW w:w="0" w:type="auto"/>
            <w:vAlign w:val="center"/>
            <w:hideMark/>
          </w:tcPr>
          <w:p w14:paraId="68A4CDB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Car ceux que d'avance il a discernés, il les a aussi prédestinés à reproduire l'image de son Fils, afin qu'il soit l'aîné d'une multitude de frères ; </w:t>
            </w:r>
          </w:p>
        </w:tc>
      </w:tr>
      <w:tr w:rsidR="003A53A9" w:rsidRPr="00022111" w14:paraId="4A2729E5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61407B4C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8:30-</w:t>
            </w:r>
          </w:p>
        </w:tc>
        <w:tc>
          <w:tcPr>
            <w:tcW w:w="0" w:type="auto"/>
            <w:vAlign w:val="center"/>
            <w:hideMark/>
          </w:tcPr>
          <w:p w14:paraId="5F569F79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et ceux qu'il a prédestinés, il les a aussi appelés ; ceux qu'il a appelés, il les a aussi justifiés ; ceux qu'il a justifiés, il les a aussi glorifiés. </w:t>
            </w:r>
          </w:p>
          <w:p w14:paraId="7F451C12" w14:textId="77777777" w:rsidR="002432B9" w:rsidRPr="00022111" w:rsidRDefault="002432B9" w:rsidP="003A53A9">
            <w:pPr>
              <w:rPr>
                <w:rFonts w:eastAsia="Times New Roman" w:cs="Times New Roman"/>
                <w:lang w:eastAsia="fr-FR"/>
              </w:rPr>
            </w:pPr>
          </w:p>
          <w:p w14:paraId="01C6FEBC" w14:textId="3BAAE506" w:rsidR="002432B9" w:rsidRPr="00022111" w:rsidRDefault="002432B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---------------</w:t>
            </w:r>
          </w:p>
        </w:tc>
      </w:tr>
      <w:tr w:rsidR="003A53A9" w:rsidRPr="00022111" w14:paraId="017D5BEC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5B7F077D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8:31-</w:t>
            </w:r>
          </w:p>
        </w:tc>
        <w:tc>
          <w:tcPr>
            <w:tcW w:w="0" w:type="auto"/>
            <w:vAlign w:val="center"/>
            <w:hideMark/>
          </w:tcPr>
          <w:p w14:paraId="334F3A53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Que dire après cela ? Si Dieu est pour nous, qui sera contre nous ? </w:t>
            </w:r>
          </w:p>
        </w:tc>
      </w:tr>
      <w:tr w:rsidR="003A53A9" w:rsidRPr="00022111" w14:paraId="048C32D4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413C1113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lastRenderedPageBreak/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8:32-</w:t>
            </w:r>
          </w:p>
        </w:tc>
        <w:tc>
          <w:tcPr>
            <w:tcW w:w="0" w:type="auto"/>
            <w:vAlign w:val="center"/>
            <w:hideMark/>
          </w:tcPr>
          <w:p w14:paraId="3867E36A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Lui qui n'a pas épargné son propre Fils mais l'a livré pour nous tous, comment avec lui ne nous accordera-t-il pas toute faveur ? </w:t>
            </w:r>
          </w:p>
        </w:tc>
      </w:tr>
      <w:tr w:rsidR="003A53A9" w:rsidRPr="00022111" w14:paraId="5C4C92EB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11868FEA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8:33-</w:t>
            </w:r>
          </w:p>
        </w:tc>
        <w:tc>
          <w:tcPr>
            <w:tcW w:w="0" w:type="auto"/>
            <w:vAlign w:val="center"/>
            <w:hideMark/>
          </w:tcPr>
          <w:p w14:paraId="724BAD84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Qui se fera l'accusateur de ceux que Dieu a élus ? C'est Dieu qui justifie. </w:t>
            </w:r>
          </w:p>
        </w:tc>
      </w:tr>
      <w:tr w:rsidR="003A53A9" w:rsidRPr="00022111" w14:paraId="312E84C0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00AD25DB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8:34-</w:t>
            </w:r>
          </w:p>
        </w:tc>
        <w:tc>
          <w:tcPr>
            <w:tcW w:w="0" w:type="auto"/>
            <w:vAlign w:val="center"/>
            <w:hideMark/>
          </w:tcPr>
          <w:p w14:paraId="0D91E5EE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Qui donc condamnera ? Le Christ Jésus, celui qui est mort, que dis-je ? ressuscité, qui est à la droite de Dieu, qui intercède pour nous ? </w:t>
            </w:r>
          </w:p>
        </w:tc>
      </w:tr>
      <w:tr w:rsidR="003A53A9" w:rsidRPr="00022111" w14:paraId="1A3F68F8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60A77BF3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8:35-</w:t>
            </w:r>
          </w:p>
        </w:tc>
        <w:tc>
          <w:tcPr>
            <w:tcW w:w="0" w:type="auto"/>
            <w:vAlign w:val="center"/>
            <w:hideMark/>
          </w:tcPr>
          <w:p w14:paraId="144AF255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Qui nous séparera de l'amour du Christ ? la tribulation, l'angoisse, la persécution, la faim, la nudité, les périls, le glaive ? </w:t>
            </w:r>
          </w:p>
        </w:tc>
      </w:tr>
      <w:tr w:rsidR="003A53A9" w:rsidRPr="00022111" w14:paraId="18232EEB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0DAAAD84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8:36-</w:t>
            </w:r>
          </w:p>
        </w:tc>
        <w:tc>
          <w:tcPr>
            <w:tcW w:w="0" w:type="auto"/>
            <w:vAlign w:val="center"/>
            <w:hideMark/>
          </w:tcPr>
          <w:p w14:paraId="67CF5600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selon le mot de l'Écriture : A cause de toi, l'on nous met à mort tout le long du jour ; nous avons passé pour des brebis d'abattoir.</w:t>
            </w:r>
          </w:p>
        </w:tc>
      </w:tr>
      <w:tr w:rsidR="003A53A9" w:rsidRPr="00022111" w14:paraId="6B822940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18CBBCF3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8:37-</w:t>
            </w:r>
          </w:p>
        </w:tc>
        <w:tc>
          <w:tcPr>
            <w:tcW w:w="0" w:type="auto"/>
            <w:vAlign w:val="center"/>
            <w:hideMark/>
          </w:tcPr>
          <w:p w14:paraId="5B1C6601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Mais en tout cela nous sommes les grands vainqueurs par celui qui nous a aimés. </w:t>
            </w:r>
          </w:p>
        </w:tc>
      </w:tr>
      <w:tr w:rsidR="003A53A9" w:rsidRPr="00022111" w14:paraId="564C1BC2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7B7563DF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8:38-</w:t>
            </w:r>
          </w:p>
        </w:tc>
        <w:tc>
          <w:tcPr>
            <w:tcW w:w="0" w:type="auto"/>
            <w:vAlign w:val="center"/>
            <w:hideMark/>
          </w:tcPr>
          <w:p w14:paraId="61856A4E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Oui, j'en ai l'assurance, ni mort ni vie, ni anges ni principautés, ni présent ni avenir, ni puissances, </w:t>
            </w:r>
          </w:p>
        </w:tc>
      </w:tr>
      <w:tr w:rsidR="003A53A9" w:rsidRPr="00022111" w14:paraId="4244CAA8" w14:textId="77777777" w:rsidTr="003A53A9">
        <w:trPr>
          <w:tblCellSpacing w:w="70" w:type="dxa"/>
        </w:trPr>
        <w:tc>
          <w:tcPr>
            <w:tcW w:w="0" w:type="auto"/>
            <w:hideMark/>
          </w:tcPr>
          <w:p w14:paraId="40D1D11F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proofErr w:type="spellStart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Rm</w:t>
            </w:r>
            <w:proofErr w:type="spellEnd"/>
            <w:r w:rsidRPr="00022111">
              <w:rPr>
                <w:rFonts w:eastAsia="Times New Roman" w:cs="Times New Roman"/>
                <w:i/>
                <w:iCs/>
                <w:lang w:eastAsia="fr-FR"/>
              </w:rPr>
              <w:t> 8:39-</w:t>
            </w:r>
          </w:p>
        </w:tc>
        <w:tc>
          <w:tcPr>
            <w:tcW w:w="0" w:type="auto"/>
            <w:vAlign w:val="center"/>
            <w:hideMark/>
          </w:tcPr>
          <w:p w14:paraId="4C505E77" w14:textId="77777777" w:rsidR="003A53A9" w:rsidRPr="00022111" w:rsidRDefault="003A53A9" w:rsidP="003A53A9">
            <w:pPr>
              <w:rPr>
                <w:rFonts w:eastAsia="Times New Roman" w:cs="Times New Roman"/>
                <w:lang w:eastAsia="fr-FR"/>
              </w:rPr>
            </w:pPr>
            <w:r w:rsidRPr="00022111">
              <w:rPr>
                <w:rFonts w:eastAsia="Times New Roman" w:cs="Times New Roman"/>
                <w:lang w:eastAsia="fr-FR"/>
              </w:rPr>
              <w:t>ni hauteur ni profondeur, ni aucune autre créature ne pourra nous séparer de l'amour de Dieu manifesté dans le Christ Jésus notre Seigneur.</w:t>
            </w:r>
          </w:p>
        </w:tc>
      </w:tr>
    </w:tbl>
    <w:p w14:paraId="03136520" w14:textId="62BCB58E" w:rsidR="00061840" w:rsidRPr="00061840" w:rsidRDefault="00061840" w:rsidP="00061840">
      <w:pPr>
        <w:spacing w:before="195" w:after="270" w:line="240" w:lineRule="atLeast"/>
        <w:jc w:val="center"/>
        <w:rPr>
          <w:rFonts w:ascii="Arial" w:eastAsia="Times New Roman" w:hAnsi="Arial" w:cs="Arial"/>
          <w:sz w:val="18"/>
          <w:szCs w:val="18"/>
          <w:lang w:eastAsia="fr-FR"/>
        </w:rPr>
      </w:pPr>
    </w:p>
    <w:p w14:paraId="570FF647" w14:textId="77777777" w:rsidR="000F7646" w:rsidRPr="000F7646" w:rsidRDefault="000F7646" w:rsidP="000F7646"/>
    <w:p w14:paraId="6DEA2B8E" w14:textId="77777777" w:rsidR="000F7646" w:rsidRDefault="000F7646"/>
    <w:sectPr w:rsidR="000F7646" w:rsidSect="000C43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46"/>
    <w:rsid w:val="00022111"/>
    <w:rsid w:val="00061840"/>
    <w:rsid w:val="000C43D8"/>
    <w:rsid w:val="000F7646"/>
    <w:rsid w:val="001D20C1"/>
    <w:rsid w:val="002432B9"/>
    <w:rsid w:val="00390958"/>
    <w:rsid w:val="003A53A9"/>
    <w:rsid w:val="004E2EF5"/>
    <w:rsid w:val="005909BB"/>
    <w:rsid w:val="006217C7"/>
    <w:rsid w:val="00622A74"/>
    <w:rsid w:val="00762641"/>
    <w:rsid w:val="008657CD"/>
    <w:rsid w:val="00890CC9"/>
    <w:rsid w:val="008D68E6"/>
    <w:rsid w:val="00D75B40"/>
    <w:rsid w:val="00D93A27"/>
    <w:rsid w:val="00E72964"/>
    <w:rsid w:val="00F5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241FDA"/>
  <w15:chartTrackingRefBased/>
  <w15:docId w15:val="{3F54CCDE-33E2-DB4B-9A58-34B13E57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uiPriority w:val="29"/>
    <w:qFormat/>
    <w:rsid w:val="000F7646"/>
    <w:pPr>
      <w:spacing w:before="200" w:after="240"/>
      <w:ind w:left="862" w:right="862"/>
      <w:contextualSpacing/>
      <w:jc w:val="both"/>
    </w:pPr>
    <w:rPr>
      <w:rFonts w:asciiTheme="minorHAnsi" w:hAnsiTheme="minorHAnsi"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7646"/>
    <w:rPr>
      <w:rFonts w:asciiTheme="minorHAnsi" w:hAnsiTheme="minorHAnsi"/>
      <w:iCs/>
      <w:color w:val="404040" w:themeColor="text1" w:themeTint="BF"/>
    </w:rPr>
  </w:style>
  <w:style w:type="paragraph" w:customStyle="1" w:styleId="titre4">
    <w:name w:val="titre4"/>
    <w:basedOn w:val="Normal"/>
    <w:rsid w:val="00061840"/>
    <w:pPr>
      <w:spacing w:before="100" w:beforeAutospacing="1" w:after="100" w:afterAutospacing="1"/>
    </w:pPr>
    <w:rPr>
      <w:rFonts w:eastAsia="Times New Roman" w:cs="Times New Roman"/>
      <w:lang w:eastAsia="fr-FR"/>
    </w:rPr>
  </w:style>
  <w:style w:type="character" w:customStyle="1" w:styleId="verset">
    <w:name w:val="verset"/>
    <w:basedOn w:val="Policepardfaut"/>
    <w:rsid w:val="00061840"/>
  </w:style>
  <w:style w:type="character" w:customStyle="1" w:styleId="reference">
    <w:name w:val="reference"/>
    <w:basedOn w:val="Policepardfaut"/>
    <w:rsid w:val="00061840"/>
  </w:style>
  <w:style w:type="character" w:customStyle="1" w:styleId="apple-converted-space">
    <w:name w:val="apple-converted-space"/>
    <w:basedOn w:val="Policepardfaut"/>
    <w:rsid w:val="00061840"/>
  </w:style>
  <w:style w:type="paragraph" w:customStyle="1" w:styleId="copyrightverset">
    <w:name w:val="copyright__verset"/>
    <w:basedOn w:val="Normal"/>
    <w:rsid w:val="00061840"/>
    <w:pPr>
      <w:spacing w:before="100" w:beforeAutospacing="1" w:after="100" w:afterAutospacing="1"/>
    </w:pPr>
    <w:rPr>
      <w:rFonts w:eastAsia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64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90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0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8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41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0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7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09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5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1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6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6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2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3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84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4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7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4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5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2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89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1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73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75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1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0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821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10</cp:revision>
  <cp:lastPrinted>2021-06-08T13:45:00Z</cp:lastPrinted>
  <dcterms:created xsi:type="dcterms:W3CDTF">2021-06-08T14:36:00Z</dcterms:created>
  <dcterms:modified xsi:type="dcterms:W3CDTF">2025-05-28T17:49:00Z</dcterms:modified>
</cp:coreProperties>
</file>