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78E8E" w14:textId="77777777" w:rsidR="00601F3D" w:rsidRPr="00601F3D" w:rsidRDefault="00601F3D" w:rsidP="00601F3D">
      <w:r w:rsidRPr="00601F3D">
        <w:t>[A propos du projet d’attentat.] Une nécessité hors normes en appelle à la liberté de l’homme responsable. Il n’existe pas de loi derrière laquelle l’homme responsable pourrait essayer de se cacher. Il n’existe pas non plus de loi, face à des nécessités de cet ordre, qui pourrait contraindre l’homme responsable à telle ou telle décision. Il n’existe qu’une chose en pareille situation, et c’est de renoncer complètement à toute loi, dans la conscience d’avoir à se décider librement et d’en assumer le risque, en reconnaissant franchement qu’on blesse et qu’on enfreint la loi, que nécessité fait loi, dans l’aveu que la loi est et reste valide au moment même où on l’enfreint ; ce qui existe, en fin de compte, c’est de confier la décision qu’on prend et l’action qu’on mène au Dieu qui mène l’histoire, en renonçant à toute loi, et donc en s’exposant soi-même.</w:t>
      </w:r>
    </w:p>
    <w:p w14:paraId="4DC4B1CE" w14:textId="77777777" w:rsidR="00601F3D" w:rsidRPr="00601F3D" w:rsidRDefault="00601F3D" w:rsidP="00601F3D">
      <w:r w:rsidRPr="00601F3D">
        <w:t> </w:t>
      </w:r>
    </w:p>
    <w:p w14:paraId="0DE60BF9" w14:textId="77777777" w:rsidR="00601F3D" w:rsidRPr="00601F3D" w:rsidRDefault="00601F3D" w:rsidP="00601F3D">
      <w:r w:rsidRPr="00601F3D">
        <w:t>Dietrich Bonhoeffer, </w:t>
      </w:r>
      <w:proofErr w:type="spellStart"/>
      <w:r w:rsidRPr="00601F3D">
        <w:rPr>
          <w:i/>
          <w:iCs/>
          <w:lang w:val="en-GB"/>
        </w:rPr>
        <w:t>Ethik</w:t>
      </w:r>
      <w:proofErr w:type="spellEnd"/>
      <w:r w:rsidRPr="00601F3D">
        <w:rPr>
          <w:lang w:val="en-GB"/>
        </w:rPr>
        <w:t xml:space="preserve">, Ed. par Ilse Tödt, Heinz Eduard </w:t>
      </w:r>
      <w:proofErr w:type="spellStart"/>
      <w:r w:rsidRPr="00601F3D">
        <w:rPr>
          <w:lang w:val="en-GB"/>
        </w:rPr>
        <w:t>Clofford</w:t>
      </w:r>
      <w:proofErr w:type="spellEnd"/>
      <w:r w:rsidRPr="00601F3D">
        <w:rPr>
          <w:lang w:val="en-GB"/>
        </w:rPr>
        <w:t xml:space="preserve"> Green, 1992, p. 274.</w:t>
      </w:r>
      <w:r w:rsidRPr="00601F3D">
        <w:t> </w:t>
      </w:r>
    </w:p>
    <w:p w14:paraId="6DF2994D" w14:textId="77777777" w:rsidR="002D3D58" w:rsidRDefault="002D3D58"/>
    <w:sectPr w:rsidR="002D3D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F3D"/>
    <w:rsid w:val="002D3D58"/>
    <w:rsid w:val="004C1B0C"/>
    <w:rsid w:val="00601F3D"/>
    <w:rsid w:val="00681C99"/>
    <w:rsid w:val="006A7B6E"/>
    <w:rsid w:val="00813272"/>
    <w:rsid w:val="008E50C4"/>
    <w:rsid w:val="00A2322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7F4BA"/>
  <w15:chartTrackingRefBased/>
  <w15:docId w15:val="{C0184E50-0CFF-46FC-BC95-7CE870194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01F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01F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01F3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01F3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01F3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01F3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01F3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01F3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01F3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01F3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01F3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01F3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01F3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01F3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01F3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01F3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01F3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01F3D"/>
    <w:rPr>
      <w:rFonts w:eastAsiaTheme="majorEastAsia" w:cstheme="majorBidi"/>
      <w:color w:val="272727" w:themeColor="text1" w:themeTint="D8"/>
    </w:rPr>
  </w:style>
  <w:style w:type="paragraph" w:styleId="Titre">
    <w:name w:val="Title"/>
    <w:basedOn w:val="Normal"/>
    <w:next w:val="Normal"/>
    <w:link w:val="TitreCar"/>
    <w:uiPriority w:val="10"/>
    <w:qFormat/>
    <w:rsid w:val="00601F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01F3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01F3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01F3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01F3D"/>
    <w:pPr>
      <w:spacing w:before="160"/>
      <w:jc w:val="center"/>
    </w:pPr>
    <w:rPr>
      <w:i/>
      <w:iCs/>
      <w:color w:val="404040" w:themeColor="text1" w:themeTint="BF"/>
    </w:rPr>
  </w:style>
  <w:style w:type="character" w:customStyle="1" w:styleId="CitationCar">
    <w:name w:val="Citation Car"/>
    <w:basedOn w:val="Policepardfaut"/>
    <w:link w:val="Citation"/>
    <w:uiPriority w:val="29"/>
    <w:rsid w:val="00601F3D"/>
    <w:rPr>
      <w:i/>
      <w:iCs/>
      <w:color w:val="404040" w:themeColor="text1" w:themeTint="BF"/>
    </w:rPr>
  </w:style>
  <w:style w:type="paragraph" w:styleId="Paragraphedeliste">
    <w:name w:val="List Paragraph"/>
    <w:basedOn w:val="Normal"/>
    <w:uiPriority w:val="34"/>
    <w:qFormat/>
    <w:rsid w:val="00601F3D"/>
    <w:pPr>
      <w:ind w:left="720"/>
      <w:contextualSpacing/>
    </w:pPr>
  </w:style>
  <w:style w:type="character" w:styleId="Accentuationintense">
    <w:name w:val="Intense Emphasis"/>
    <w:basedOn w:val="Policepardfaut"/>
    <w:uiPriority w:val="21"/>
    <w:qFormat/>
    <w:rsid w:val="00601F3D"/>
    <w:rPr>
      <w:i/>
      <w:iCs/>
      <w:color w:val="0F4761" w:themeColor="accent1" w:themeShade="BF"/>
    </w:rPr>
  </w:style>
  <w:style w:type="paragraph" w:styleId="Citationintense">
    <w:name w:val="Intense Quote"/>
    <w:basedOn w:val="Normal"/>
    <w:next w:val="Normal"/>
    <w:link w:val="CitationintenseCar"/>
    <w:uiPriority w:val="30"/>
    <w:qFormat/>
    <w:rsid w:val="00601F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01F3D"/>
    <w:rPr>
      <w:i/>
      <w:iCs/>
      <w:color w:val="0F4761" w:themeColor="accent1" w:themeShade="BF"/>
    </w:rPr>
  </w:style>
  <w:style w:type="character" w:styleId="Rfrenceintense">
    <w:name w:val="Intense Reference"/>
    <w:basedOn w:val="Policepardfaut"/>
    <w:uiPriority w:val="32"/>
    <w:qFormat/>
    <w:rsid w:val="00601F3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160</Words>
  <Characters>795</Characters>
  <Application>Microsoft Office Word</Application>
  <DocSecurity>0</DocSecurity>
  <Lines>12</Lines>
  <Paragraphs>2</Paragraphs>
  <ScaleCrop>false</ScaleCrop>
  <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Secrétariat LE CIF</dc:creator>
  <cp:keywords/>
  <dc:description/>
  <cp:lastModifiedBy>Secrétariat LE CIF</cp:lastModifiedBy>
  <cp:revision>1</cp:revision>
  <dcterms:created xsi:type="dcterms:W3CDTF">2026-04-08T07:57:00Z</dcterms:created>
  <dcterms:modified xsi:type="dcterms:W3CDTF">2026-04-08T07:58:00Z</dcterms:modified>
</cp:coreProperties>
</file>